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91CF" w14:textId="77777777" w:rsidR="00CE7984" w:rsidRDefault="00CE7984" w:rsidP="00D8104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95128FF" w14:textId="77777777" w:rsidR="00CE7984" w:rsidRDefault="00CE7984" w:rsidP="00D8104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29A808" w14:textId="77777777" w:rsidR="00CE7984" w:rsidRDefault="00CE7984" w:rsidP="00D8104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DB6A96" w14:textId="499E9E3F" w:rsidR="00D81040" w:rsidRPr="00D81040" w:rsidRDefault="00D81040" w:rsidP="00D81040">
      <w:pPr>
        <w:spacing w:after="5" w:line="266" w:lineRule="auto"/>
        <w:ind w:left="4859" w:right="-20" w:hanging="10"/>
        <w:jc w:val="right"/>
      </w:pPr>
      <w:r w:rsidRPr="00D81040">
        <w:rPr>
          <w:rFonts w:ascii="Times New Roman" w:hAnsi="Times New Roman" w:cs="Times New Roman"/>
          <w:sz w:val="24"/>
        </w:rPr>
        <w:t xml:space="preserve">Приложение </w:t>
      </w:r>
    </w:p>
    <w:p w14:paraId="3F94BA29" w14:textId="77777777" w:rsidR="00D81040" w:rsidRPr="00D81040" w:rsidRDefault="00D81040" w:rsidP="00D81040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</w:rPr>
      </w:pPr>
      <w:r w:rsidRPr="00D81040">
        <w:rPr>
          <w:rFonts w:ascii="Times New Roman" w:hAnsi="Times New Roman" w:cs="Times New Roman"/>
          <w:sz w:val="24"/>
        </w:rPr>
        <w:t xml:space="preserve">             к рабочей программе практики</w:t>
      </w:r>
    </w:p>
    <w:p w14:paraId="14B8C922" w14:textId="77777777" w:rsidR="00EE567F" w:rsidRPr="00D81040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D81040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286AEAC4" w:rsidR="00EE567F" w:rsidRDefault="00EE567F" w:rsidP="00EE567F">
      <w:pPr>
        <w:spacing w:after="268"/>
        <w:ind w:right="-20"/>
      </w:pPr>
    </w:p>
    <w:p w14:paraId="28BD295C" w14:textId="7BE8852F" w:rsidR="00CE7984" w:rsidRDefault="00CE7984" w:rsidP="00EE567F">
      <w:pPr>
        <w:spacing w:after="268"/>
        <w:ind w:right="-20"/>
      </w:pPr>
    </w:p>
    <w:p w14:paraId="224A6951" w14:textId="1BB70B0A" w:rsidR="00CE7984" w:rsidRDefault="00CE7984" w:rsidP="00EE567F">
      <w:pPr>
        <w:spacing w:after="268"/>
        <w:ind w:right="-20"/>
      </w:pPr>
    </w:p>
    <w:p w14:paraId="582F4477" w14:textId="77777777" w:rsidR="00CE7984" w:rsidRPr="00D81040" w:rsidRDefault="00CE7984" w:rsidP="00EE567F">
      <w:pPr>
        <w:spacing w:after="268"/>
        <w:ind w:right="-20"/>
      </w:pPr>
    </w:p>
    <w:p w14:paraId="7C35F4A5" w14:textId="77777777" w:rsidR="00EE567F" w:rsidRPr="00D81040" w:rsidRDefault="00EE567F" w:rsidP="00EE567F">
      <w:pPr>
        <w:spacing w:after="268"/>
        <w:ind w:right="-20"/>
      </w:pPr>
    </w:p>
    <w:p w14:paraId="3CF76137" w14:textId="77777777" w:rsidR="00CF1A5A" w:rsidRPr="00D81040" w:rsidRDefault="00AA4D86" w:rsidP="00CE7984">
      <w:pPr>
        <w:spacing w:after="0" w:line="240" w:lineRule="auto"/>
        <w:jc w:val="center"/>
        <w:rPr>
          <w:b/>
          <w:sz w:val="28"/>
          <w:szCs w:val="28"/>
        </w:rPr>
      </w:pPr>
      <w:r w:rsidRPr="00D81040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D81040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59BA3C6" w14:textId="77777777" w:rsidR="00D81040" w:rsidRPr="00D81040" w:rsidRDefault="00D81040" w:rsidP="00CE79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81040">
        <w:rPr>
          <w:rFonts w:ascii="Times New Roman" w:hAnsi="Times New Roman" w:cs="Times New Roman"/>
          <w:b/>
          <w:sz w:val="28"/>
          <w:szCs w:val="28"/>
        </w:rPr>
        <w:t xml:space="preserve">ПО ПРАКТИКЕ </w:t>
      </w:r>
    </w:p>
    <w:p w14:paraId="7470BE70" w14:textId="77777777" w:rsidR="00CF1A5A" w:rsidRPr="00D81040" w:rsidRDefault="00CF1A5A" w:rsidP="00CE7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7BC02B34" w:rsidR="00954872" w:rsidRPr="00CE7984" w:rsidRDefault="00954872" w:rsidP="00CE79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798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практика </w:t>
      </w:r>
      <w:r w:rsidR="00D3141F" w:rsidRPr="00CE7984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Pr="00CE7984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 практика</w:t>
      </w:r>
      <w:r w:rsidR="00D3141F" w:rsidRPr="00CE7984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6F7AAA56" w:rsidR="00CF1A5A" w:rsidRPr="00D81040" w:rsidRDefault="00CF1A5A" w:rsidP="00CE798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81040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E97B413" w14:textId="77777777" w:rsidR="00CF1A5A" w:rsidRPr="00D81040" w:rsidRDefault="00CF1A5A" w:rsidP="00CE798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D81040" w:rsidRDefault="00CF1A5A" w:rsidP="00CE79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04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6F1B8DB" w14:textId="77777777" w:rsidR="00CE7984" w:rsidRDefault="00CE7984" w:rsidP="00CE7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27CAB796" w:rsidR="00CF1A5A" w:rsidRPr="00CE7984" w:rsidRDefault="009A1708" w:rsidP="00CE7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E7984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D81040" w:rsidRDefault="00CF1A5A" w:rsidP="00CE798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D81040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EA9006B" w14:textId="77777777" w:rsidR="00CE7984" w:rsidRDefault="00CE7984" w:rsidP="00CE798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224D685A" w:rsidR="00CF1A5A" w:rsidRPr="00D81040" w:rsidRDefault="00CF1A5A" w:rsidP="00CE798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D81040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ECD6364" w14:textId="77777777" w:rsidR="00CE7984" w:rsidRDefault="00CE7984" w:rsidP="00CE798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0481B36F" w:rsidR="009A1708" w:rsidRPr="00CE7984" w:rsidRDefault="009015CD" w:rsidP="00CE798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CE7984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44559C3A" w14:textId="77777777" w:rsidR="00CF1A5A" w:rsidRPr="00D81040" w:rsidRDefault="00CF1A5A" w:rsidP="00CE798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D81040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D81040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D81040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D81040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040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D81040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D81040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48E043CF" w14:textId="33C821E6" w:rsidR="00D90422" w:rsidRPr="00D81040" w:rsidRDefault="00CF1A5A" w:rsidP="00CF1A5A">
      <w:pPr>
        <w:pStyle w:val="s1"/>
        <w:jc w:val="both"/>
      </w:pPr>
      <w:r w:rsidRPr="00D81040">
        <w:tab/>
      </w:r>
      <w:r w:rsidR="002C5147" w:rsidRPr="00D81040">
        <w:t>Цель промежуточной аттестации</w:t>
      </w:r>
      <w:r w:rsidR="00D90422" w:rsidRPr="00D81040">
        <w:t xml:space="preserve"> </w:t>
      </w:r>
      <w:r w:rsidR="002C5147" w:rsidRPr="00D81040">
        <w:t xml:space="preserve">– </w:t>
      </w:r>
      <w:r w:rsidR="00D90422" w:rsidRPr="00D81040">
        <w:t xml:space="preserve">оценивание промежуточных и окончательных результатов обучения по </w:t>
      </w:r>
      <w:r w:rsidR="00D81040" w:rsidRPr="00D81040">
        <w:t>практике</w:t>
      </w:r>
      <w:r w:rsidR="00D90422" w:rsidRPr="00D81040">
        <w:t>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D81040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D81040">
        <w:t>Формы промежуточной аттестации:</w:t>
      </w:r>
    </w:p>
    <w:p w14:paraId="429E5B13" w14:textId="51168428" w:rsidR="00701629" w:rsidRPr="00D81040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D81040">
        <w:t>Зачет</w:t>
      </w:r>
      <w:r w:rsidR="00A055A4">
        <w:t xml:space="preserve"> с оценкой</w:t>
      </w:r>
      <w:r w:rsidRPr="00D81040">
        <w:t xml:space="preserve"> </w:t>
      </w:r>
      <w:r w:rsidR="00401BC6" w:rsidRPr="00D81040">
        <w:t>–</w:t>
      </w:r>
      <w:r w:rsidRPr="00D81040">
        <w:t xml:space="preserve"> </w:t>
      </w:r>
      <w:r w:rsidR="00C02D87" w:rsidRPr="00D81040">
        <w:t>6</w:t>
      </w:r>
      <w:r w:rsidR="00954872" w:rsidRPr="00D81040">
        <w:t xml:space="preserve"> </w:t>
      </w:r>
      <w:r w:rsidRPr="00D81040">
        <w:t xml:space="preserve">семестр (ОФО), </w:t>
      </w:r>
      <w:r w:rsidR="00C02D87" w:rsidRPr="00D81040">
        <w:t>4</w:t>
      </w:r>
      <w:r w:rsidR="00954872" w:rsidRPr="00D81040">
        <w:t xml:space="preserve"> </w:t>
      </w:r>
      <w:r w:rsidRPr="00D81040">
        <w:t>курс (ЗФО)</w:t>
      </w:r>
    </w:p>
    <w:p w14:paraId="5018B8AD" w14:textId="77777777" w:rsidR="00D90422" w:rsidRPr="00D81040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3D88DDF4" w:rsidR="00D90422" w:rsidRPr="00D81040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D81040" w:rsidRPr="00D81040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D81040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4105"/>
      </w:tblGrid>
      <w:tr w:rsidR="00D81040" w:rsidRPr="00D81040" w14:paraId="1D8C33F2" w14:textId="77777777" w:rsidTr="0081610B">
        <w:trPr>
          <w:trHeight w:val="493"/>
        </w:trPr>
        <w:tc>
          <w:tcPr>
            <w:tcW w:w="6266" w:type="dxa"/>
          </w:tcPr>
          <w:p w14:paraId="2C8B50EB" w14:textId="77777777" w:rsidR="004251C7" w:rsidRPr="00D81040" w:rsidRDefault="004251C7" w:rsidP="00284F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105" w:type="dxa"/>
          </w:tcPr>
          <w:p w14:paraId="77AC06C2" w14:textId="77777777" w:rsidR="004251C7" w:rsidRPr="00D81040" w:rsidRDefault="004251C7" w:rsidP="00284F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81040" w:rsidRPr="00D81040" w14:paraId="07186A3B" w14:textId="77777777" w:rsidTr="0081610B">
        <w:trPr>
          <w:trHeight w:val="310"/>
        </w:trPr>
        <w:tc>
          <w:tcPr>
            <w:tcW w:w="6266" w:type="dxa"/>
          </w:tcPr>
          <w:p w14:paraId="01C659F4" w14:textId="10E671E1" w:rsidR="004251C7" w:rsidRPr="00D81040" w:rsidRDefault="004251C7" w:rsidP="0081610B">
            <w:pPr>
              <w:pStyle w:val="s1"/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 w:rsidRPr="00D81040">
              <w:rPr>
                <w:sz w:val="20"/>
                <w:szCs w:val="20"/>
              </w:rPr>
              <w:t>ПК-1: Способен выполнять работы по техническому обслуживанию, текущему ремонту, диагностическим испытаниям и измерениям параметров устройств контактной сети и воздушных линий электропередачи</w:t>
            </w:r>
          </w:p>
        </w:tc>
        <w:tc>
          <w:tcPr>
            <w:tcW w:w="4105" w:type="dxa"/>
          </w:tcPr>
          <w:p w14:paraId="3175966C" w14:textId="7250938D" w:rsidR="004251C7" w:rsidRPr="00D81040" w:rsidRDefault="004251C7" w:rsidP="00284F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ПК-1.3: </w:t>
            </w:r>
            <w:r w:rsidR="00D3141F" w:rsidRPr="00D3141F">
              <w:rPr>
                <w:rFonts w:ascii="Times New Roman" w:hAnsi="Times New Roman" w:cs="Times New Roman"/>
                <w:sz w:val="20"/>
                <w:szCs w:val="20"/>
              </w:rPr>
              <w:t>Производит выбор и проверку устройств контактной сети, читает и составляет планы контактной сети и воздушных линий электропередач на стадиях проектирования и эксплуатации</w:t>
            </w:r>
          </w:p>
        </w:tc>
      </w:tr>
      <w:tr w:rsidR="004251C7" w:rsidRPr="00D81040" w14:paraId="7A338364" w14:textId="77777777" w:rsidTr="0081610B">
        <w:tc>
          <w:tcPr>
            <w:tcW w:w="6266" w:type="dxa"/>
          </w:tcPr>
          <w:p w14:paraId="5589DA2F" w14:textId="464BF3ED" w:rsidR="004251C7" w:rsidRPr="00D81040" w:rsidRDefault="004251C7" w:rsidP="0081610B">
            <w:pPr>
              <w:pStyle w:val="s1"/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 w:rsidRPr="00D81040">
              <w:rPr>
                <w:sz w:val="20"/>
                <w:szCs w:val="20"/>
              </w:rPr>
              <w:t xml:space="preserve">ПК-2: </w:t>
            </w:r>
            <w:r w:rsidR="00503BBB" w:rsidRPr="00503BBB">
              <w:rPr>
                <w:color w:val="000000"/>
                <w:sz w:val="19"/>
                <w:szCs w:val="19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4105" w:type="dxa"/>
          </w:tcPr>
          <w:p w14:paraId="24841557" w14:textId="1DDCFB57" w:rsidR="004251C7" w:rsidRPr="00D81040" w:rsidRDefault="004251C7" w:rsidP="00284F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ПК-2.3: </w:t>
            </w:r>
            <w:r w:rsidR="00D3141F" w:rsidRPr="00D3141F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</w:tr>
      <w:tr w:rsidR="00B65517" w:rsidRPr="00D81040" w14:paraId="0D4E5108" w14:textId="77777777" w:rsidTr="0081610B">
        <w:tc>
          <w:tcPr>
            <w:tcW w:w="6266" w:type="dxa"/>
          </w:tcPr>
          <w:p w14:paraId="702D22F2" w14:textId="27BA80E8" w:rsidR="00B65517" w:rsidRPr="00D81040" w:rsidRDefault="00B65517" w:rsidP="0081610B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65517">
              <w:rPr>
                <w:sz w:val="20"/>
                <w:szCs w:val="20"/>
              </w:rPr>
              <w:t xml:space="preserve">ПК-4: </w:t>
            </w:r>
            <w:r w:rsidR="00503BBB" w:rsidRPr="00503BBB">
              <w:rPr>
                <w:sz w:val="20"/>
                <w:szCs w:val="2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4105" w:type="dxa"/>
          </w:tcPr>
          <w:p w14:paraId="0EA28ED6" w14:textId="4621328D" w:rsidR="00B65517" w:rsidRPr="00D81040" w:rsidRDefault="00B65517" w:rsidP="00284F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55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ПК-4.1: </w:t>
            </w:r>
            <w:r w:rsidR="00D3141F" w:rsidRPr="00D3141F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Выполняет измерения и оценку параметров устройств контактной сети</w:t>
            </w:r>
          </w:p>
        </w:tc>
      </w:tr>
    </w:tbl>
    <w:p w14:paraId="67C0E47C" w14:textId="77777777" w:rsidR="00D5473E" w:rsidRPr="00D81040" w:rsidRDefault="00D5473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D81040" w:rsidRPr="00D81040" w14:paraId="0BC38962" w14:textId="77777777" w:rsidTr="00D02E9A">
        <w:trPr>
          <w:trHeight w:val="310"/>
        </w:trPr>
        <w:tc>
          <w:tcPr>
            <w:tcW w:w="10371" w:type="dxa"/>
            <w:shd w:val="clear" w:color="auto" w:fill="auto"/>
          </w:tcPr>
          <w:p w14:paraId="708A7BFD" w14:textId="37E137BF" w:rsidR="00600DF5" w:rsidRPr="00D81040" w:rsidRDefault="00600DF5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81040">
              <w:rPr>
                <w:sz w:val="20"/>
                <w:szCs w:val="20"/>
              </w:rPr>
              <w:t>17.0</w:t>
            </w:r>
            <w:r w:rsidR="008D19B0" w:rsidRPr="00D81040">
              <w:rPr>
                <w:sz w:val="20"/>
                <w:szCs w:val="20"/>
              </w:rPr>
              <w:t>22</w:t>
            </w:r>
            <w:r w:rsidRPr="00D81040">
              <w:rPr>
                <w:sz w:val="20"/>
                <w:szCs w:val="20"/>
              </w:rPr>
              <w:t>. Профессиональный стандарт "РАБОТНИК ПО ТЕХНИЧЕСКОМУ ОБСЛУЖИВАНИЮ, РЕМОНТУ И МОНТАЖУ КОНТАКТНОЙ СЕТИ И ВОЗДУШНЫХ ЛИНИЙ ЭЛЕКТРОПЕРЕДАЧИ ЖЕЛЕЗНОДОРОЖНОГО ТРАНСПОРТА". УТВЕРЖДЕН приказом Министерства труда и социальной защиты Российской Федерации от 22 сентября 2020 года N 636н</w:t>
            </w:r>
            <w:r w:rsidR="008D19B0" w:rsidRPr="00D81040">
              <w:rPr>
                <w:sz w:val="20"/>
                <w:szCs w:val="20"/>
              </w:rPr>
              <w:t xml:space="preserve"> (зарегистрирован Министерством юстиции Российской Федерации 22 октября 2020 г., регистрационный N 60506)</w:t>
            </w:r>
          </w:p>
        </w:tc>
      </w:tr>
      <w:tr w:rsidR="00D81040" w:rsidRPr="00D81040" w14:paraId="2931807A" w14:textId="77777777" w:rsidTr="00D02E9A">
        <w:trPr>
          <w:trHeight w:val="310"/>
        </w:trPr>
        <w:tc>
          <w:tcPr>
            <w:tcW w:w="10371" w:type="dxa"/>
            <w:shd w:val="clear" w:color="auto" w:fill="auto"/>
          </w:tcPr>
          <w:p w14:paraId="6D7DA6F0" w14:textId="217A92A7" w:rsidR="00600DF5" w:rsidRPr="00D81040" w:rsidRDefault="003460F7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60F7">
              <w:rPr>
                <w:sz w:val="20"/>
                <w:szCs w:val="20"/>
              </w:rPr>
              <w:t>L</w:t>
            </w:r>
            <w:r w:rsidRPr="003460F7">
              <w:rPr>
                <w:sz w:val="20"/>
                <w:szCs w:val="20"/>
              </w:rPr>
              <w:tab/>
              <w:t>Оперативное руководство работами по техническому обслуживанию, ремонту и монтажу контактной сети и линий электропередачи</w:t>
            </w:r>
          </w:p>
          <w:p w14:paraId="52553079" w14:textId="3B183DD0" w:rsidR="00600DF5" w:rsidRPr="00D81040" w:rsidRDefault="003460F7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60F7">
              <w:rPr>
                <w:sz w:val="20"/>
                <w:szCs w:val="20"/>
              </w:rPr>
              <w:t>L/01.6</w:t>
            </w:r>
            <w:r w:rsidRPr="003460F7">
              <w:rPr>
                <w:sz w:val="20"/>
                <w:szCs w:val="20"/>
              </w:rPr>
              <w:tab/>
              <w:t>Выполнение работ по техническому обслуживанию, ремонту и монтажу контактной сети и линий электропередачи</w:t>
            </w:r>
          </w:p>
        </w:tc>
      </w:tr>
      <w:tr w:rsidR="00D81040" w:rsidRPr="00D81040" w14:paraId="4C7745E1" w14:textId="77777777" w:rsidTr="00D02E9A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7F0F" w14:textId="46C75F5A" w:rsidR="00600DF5" w:rsidRPr="00D81040" w:rsidRDefault="00600DF5" w:rsidP="003460F7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81040">
              <w:rPr>
                <w:sz w:val="20"/>
                <w:szCs w:val="20"/>
              </w:rPr>
              <w:t>17.0</w:t>
            </w:r>
            <w:r w:rsidR="00F76909" w:rsidRPr="00D81040">
              <w:rPr>
                <w:sz w:val="20"/>
                <w:szCs w:val="20"/>
              </w:rPr>
              <w:t>2</w:t>
            </w:r>
            <w:r w:rsidRPr="00D81040">
              <w:rPr>
                <w:sz w:val="20"/>
                <w:szCs w:val="20"/>
              </w:rPr>
              <w:t xml:space="preserve">4. </w:t>
            </w:r>
            <w:r w:rsidR="003460F7" w:rsidRPr="003460F7">
              <w:rPr>
                <w:sz w:val="20"/>
                <w:szCs w:val="20"/>
              </w:rPr>
              <w:t>Профессиональный стандарт Работник по техническому обслуживанию и ремонту железнодорожных тяговых и трансформаторных подстанций, линейных устройств системы тягового электроснабжения. Утвержден приказом Министерства труда и социальной защиты Российской Федерации от 17 марта 2022 г. № 137н</w:t>
            </w:r>
          </w:p>
        </w:tc>
      </w:tr>
      <w:tr w:rsidR="00600DF5" w:rsidRPr="00D81040" w14:paraId="3907BCE4" w14:textId="77777777" w:rsidTr="00D02E9A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33F5" w14:textId="77777777" w:rsidR="003460F7" w:rsidRDefault="003460F7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60F7">
              <w:rPr>
                <w:sz w:val="20"/>
                <w:szCs w:val="20"/>
              </w:rPr>
              <w:t>F</w:t>
            </w:r>
            <w:r w:rsidRPr="003460F7">
              <w:rPr>
                <w:sz w:val="20"/>
                <w:szCs w:val="20"/>
              </w:rPr>
              <w:tab/>
              <w:t>Оперативное руководство работами по техническому обслуживанию и ремонту оборудования тяговых и трансформаторных подстанций, линейных устройств системы тягового электроснабжения</w:t>
            </w:r>
          </w:p>
          <w:p w14:paraId="776356D9" w14:textId="17A85E02" w:rsidR="00600DF5" w:rsidRPr="00D81040" w:rsidRDefault="003460F7" w:rsidP="00D02E9A">
            <w:pPr>
              <w:pStyle w:val="s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60F7">
              <w:rPr>
                <w:sz w:val="20"/>
                <w:szCs w:val="20"/>
              </w:rPr>
              <w:t>F/01.6</w:t>
            </w:r>
            <w:r w:rsidRPr="003460F7">
              <w:rPr>
                <w:sz w:val="20"/>
                <w:szCs w:val="20"/>
              </w:rPr>
              <w:tab/>
              <w:t>Выполнение работ по техническому обслуживанию и ремонту оборудования тяговых подстанций, линейных устройств системы тягового электроснабжения</w:t>
            </w:r>
          </w:p>
        </w:tc>
      </w:tr>
    </w:tbl>
    <w:p w14:paraId="0FF4E904" w14:textId="77777777" w:rsidR="009E1016" w:rsidRPr="00D81040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9BE5B7" w14:textId="2D834624" w:rsidR="00AA4D86" w:rsidRPr="00D81040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 xml:space="preserve">Результаты обучения по </w:t>
      </w:r>
      <w:r w:rsidR="00D81040" w:rsidRPr="00D81040">
        <w:rPr>
          <w:rFonts w:ascii="Times New Roman" w:eastAsia="Times New Roman" w:hAnsi="Times New Roman"/>
          <w:sz w:val="24"/>
          <w:szCs w:val="24"/>
        </w:rPr>
        <w:t>практике</w:t>
      </w:r>
      <w:r w:rsidRPr="00D81040">
        <w:rPr>
          <w:rFonts w:ascii="Times New Roman" w:eastAsia="Times New Roman" w:hAnsi="Times New Roman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D81040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D81040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D81040" w:rsidRPr="00D81040" w14:paraId="54CC86AA" w14:textId="77777777" w:rsidTr="004E4943">
        <w:tc>
          <w:tcPr>
            <w:tcW w:w="10347" w:type="dxa"/>
          </w:tcPr>
          <w:p w14:paraId="5AE66C10" w14:textId="17B1775C" w:rsidR="00527A6D" w:rsidRPr="00D81040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40">
              <w:rPr>
                <w:rFonts w:ascii="Times New Roman" w:hAnsi="Times New Roman"/>
                <w:sz w:val="20"/>
                <w:szCs w:val="20"/>
              </w:rPr>
              <w:t xml:space="preserve">Результаты обучения по </w:t>
            </w:r>
            <w:r w:rsidR="00D81040" w:rsidRPr="00D81040">
              <w:rPr>
                <w:rFonts w:ascii="Times New Roman" w:hAnsi="Times New Roman"/>
                <w:sz w:val="20"/>
                <w:szCs w:val="20"/>
              </w:rPr>
              <w:t>практике</w:t>
            </w:r>
          </w:p>
        </w:tc>
      </w:tr>
      <w:tr w:rsidR="00D81040" w:rsidRPr="00D81040" w14:paraId="38B3BBEC" w14:textId="77777777" w:rsidTr="004E4943">
        <w:tc>
          <w:tcPr>
            <w:tcW w:w="10347" w:type="dxa"/>
          </w:tcPr>
          <w:p w14:paraId="62E4F2B0" w14:textId="77777777" w:rsidR="00527A6D" w:rsidRPr="00D81040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D81040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184DD3F" w14:textId="0D6CF10F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Устройство, принцип действия, технические характеристики и конструктивные особенности основных элементов, узлов и устройств </w:t>
            </w:r>
            <w:r w:rsidR="00F30C5D" w:rsidRPr="00D81040">
              <w:rPr>
                <w:rFonts w:ascii="Times New Roman" w:hAnsi="Times New Roman" w:cs="Times New Roman"/>
                <w:sz w:val="20"/>
                <w:szCs w:val="20"/>
              </w:rPr>
              <w:t>тягового электроснабжения</w:t>
            </w:r>
          </w:p>
          <w:p w14:paraId="61286006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Нормативно-технические и руководящие документы по подготовке и выполнению работ по техническому обслуживанию и ремонту контактной сети, воздушных и кабельных линий электропередачи</w:t>
            </w:r>
          </w:p>
          <w:p w14:paraId="64F8B17A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Локальные нормативные акты по техническому обслуживанию и ремонту оборудования железнодорожных тяговых и трансформаторных подстанций, линейных устройств системы тягового электроснабжения</w:t>
            </w:r>
          </w:p>
          <w:p w14:paraId="33BD7ED2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  <w:p w14:paraId="07B70E8B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Правила устройства электроустановок</w:t>
            </w:r>
          </w:p>
          <w:p w14:paraId="45571454" w14:textId="14B58C38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Требования охраны труда, электробезопасности, пожарной и промышленной безопасности при эксплуатации устройств электроснабжения</w:t>
            </w:r>
          </w:p>
        </w:tc>
      </w:tr>
      <w:tr w:rsidR="00D81040" w:rsidRPr="00D81040" w14:paraId="5FC11E47" w14:textId="77777777" w:rsidTr="004E4943">
        <w:tc>
          <w:tcPr>
            <w:tcW w:w="10347" w:type="dxa"/>
          </w:tcPr>
          <w:p w14:paraId="73049C2F" w14:textId="77777777" w:rsidR="00527A6D" w:rsidRPr="00D81040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D81040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7C830BA" w14:textId="04D7700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Читать принципиальные схемы и чертежи устройств железнодорожного транспорта</w:t>
            </w:r>
          </w:p>
          <w:p w14:paraId="36023A32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Определять исправность инструмента, защитных и монтажных средств при подготовке к выполнению работ по диагностике, техническому обслуживанию и ремонту устройств электроснабжения</w:t>
            </w:r>
          </w:p>
          <w:p w14:paraId="0E7F55DA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Пользоваться инструментом и монтажными средствами при подготовке к выполнению работ по диагностике, техническому обслуживанию и ремонту устройств электроснабжения</w:t>
            </w:r>
          </w:p>
          <w:p w14:paraId="460D3CD3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Оценивать визуально состояние электроустановок, устройств контактной сети, воздушных и кабельных линий электропередачи</w:t>
            </w:r>
          </w:p>
          <w:p w14:paraId="623D2BAB" w14:textId="04E34013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Оказывать первую помощь пострадавшим на производстве</w:t>
            </w:r>
          </w:p>
        </w:tc>
      </w:tr>
      <w:tr w:rsidR="00527A6D" w:rsidRPr="00D81040" w14:paraId="16F02243" w14:textId="77777777" w:rsidTr="004E4943">
        <w:tc>
          <w:tcPr>
            <w:tcW w:w="10347" w:type="dxa"/>
          </w:tcPr>
          <w:p w14:paraId="61699313" w14:textId="77777777" w:rsidR="00527A6D" w:rsidRPr="00D81040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81040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A1EFA0C" w14:textId="04B7275D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Методами п</w:t>
            </w: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роведения осмотров устройств железнодорожного транспорта для выявления нарушений нормальной работы</w:t>
            </w:r>
          </w:p>
          <w:p w14:paraId="516B7E57" w14:textId="181DA8BA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Знаниями при выборе инструмента, защитных и монтажных средств при подготовке к выполнению работ по диагностике, техническому обслуживанию и ремонту устройств электроснабжения</w:t>
            </w:r>
          </w:p>
          <w:p w14:paraId="23DAC399" w14:textId="21FCEB1E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Методами проведения подготовки к выполнению работ по диагностике, техническому обслуживанию и ремонту устройств электроснабжения</w:t>
            </w:r>
          </w:p>
          <w:p w14:paraId="1A8E7EF4" w14:textId="77777777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Устранения отклонений в содержании помещений и территории тяговой подстанции (покраска, уборка, очистка, благоустройство, складирование)</w:t>
            </w:r>
          </w:p>
          <w:p w14:paraId="0EB37DDC" w14:textId="5AECFB10" w:rsidR="00527A6D" w:rsidRPr="00D81040" w:rsidRDefault="00527A6D" w:rsidP="00527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Навыками разборки и сборки арматуры и деталей, снятых с устройств электроснабжения</w:t>
            </w:r>
          </w:p>
        </w:tc>
      </w:tr>
    </w:tbl>
    <w:p w14:paraId="4720CC77" w14:textId="13B777E8" w:rsidR="00401BC6" w:rsidRPr="00D81040" w:rsidRDefault="00CE7984" w:rsidP="00CE79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="00401BC6" w:rsidRPr="00D81040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D81040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="00401BC6" w:rsidRPr="00D81040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050B963" w14:textId="63B527A2" w:rsidR="00401BC6" w:rsidRPr="00D81040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8D19B0" w:rsidRPr="00D81040">
        <w:rPr>
          <w:rFonts w:ascii="Times New Roman" w:eastAsia="Times New Roman" w:hAnsi="Times New Roman"/>
          <w:sz w:val="24"/>
          <w:szCs w:val="24"/>
        </w:rPr>
        <w:t xml:space="preserve"> или доклад с презентацией</w:t>
      </w:r>
      <w:r w:rsidRPr="00D81040">
        <w:rPr>
          <w:rFonts w:ascii="Times New Roman" w:eastAsia="Times New Roman" w:hAnsi="Times New Roman"/>
          <w:sz w:val="24"/>
          <w:szCs w:val="24"/>
        </w:rPr>
        <w:t>;</w:t>
      </w:r>
    </w:p>
    <w:p w14:paraId="43E4E1BB" w14:textId="261487B5" w:rsidR="00401BC6" w:rsidRPr="00D81040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C593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81040">
        <w:rPr>
          <w:rFonts w:ascii="Times New Roman" w:eastAsia="Times New Roman" w:hAnsi="Times New Roman"/>
          <w:sz w:val="24"/>
          <w:szCs w:val="24"/>
        </w:rPr>
        <w:t>.</w:t>
      </w:r>
    </w:p>
    <w:p w14:paraId="3EB4A9CF" w14:textId="77777777" w:rsidR="00EB53E1" w:rsidRPr="00D81040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D81040" w:rsidRDefault="009015CD" w:rsidP="00CE798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7C7FA08" w14:textId="6328E812" w:rsidR="00560597" w:rsidRPr="00CE7984" w:rsidRDefault="002429A4" w:rsidP="00CE798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D81040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D81040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D81040" w:rsidRPr="00D81040" w14:paraId="255F38B0" w14:textId="77777777" w:rsidTr="00B70C89">
        <w:tc>
          <w:tcPr>
            <w:tcW w:w="9067" w:type="dxa"/>
            <w:vAlign w:val="center"/>
          </w:tcPr>
          <w:p w14:paraId="01C96075" w14:textId="7D72E39E" w:rsidR="00B70C89" w:rsidRPr="00D81040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696" w:type="dxa"/>
            <w:vAlign w:val="center"/>
          </w:tcPr>
          <w:p w14:paraId="25861EFB" w14:textId="79CD80B9" w:rsidR="00B70C89" w:rsidRPr="00D81040" w:rsidRDefault="00092589" w:rsidP="0081610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8F2E1F"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81610B"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компетенции</w:t>
            </w:r>
          </w:p>
        </w:tc>
      </w:tr>
      <w:tr w:rsidR="00D81040" w:rsidRPr="00D81040" w14:paraId="68E9DC8B" w14:textId="77777777" w:rsidTr="005A53BA">
        <w:tc>
          <w:tcPr>
            <w:tcW w:w="9067" w:type="dxa"/>
            <w:vAlign w:val="bottom"/>
          </w:tcPr>
          <w:p w14:paraId="6EC4C0B6" w14:textId="59917F45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габаритов, положения опор и высоты подвески проводов.</w:t>
            </w:r>
          </w:p>
        </w:tc>
        <w:tc>
          <w:tcPr>
            <w:tcW w:w="1696" w:type="dxa"/>
          </w:tcPr>
          <w:p w14:paraId="0D21E8BA" w14:textId="1DE053A2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72BA26F6" w14:textId="77777777" w:rsidTr="005A53BA">
        <w:tc>
          <w:tcPr>
            <w:tcW w:w="9067" w:type="dxa"/>
            <w:vAlign w:val="bottom"/>
          </w:tcPr>
          <w:p w14:paraId="6EBEAA71" w14:textId="3DCC4CCA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Бальная оценка контактной сети.</w:t>
            </w:r>
          </w:p>
        </w:tc>
        <w:tc>
          <w:tcPr>
            <w:tcW w:w="1696" w:type="dxa"/>
          </w:tcPr>
          <w:p w14:paraId="239DAB1C" w14:textId="41F53DF3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6ACA7FB5" w14:textId="77777777" w:rsidTr="005A53BA">
        <w:tc>
          <w:tcPr>
            <w:tcW w:w="9067" w:type="dxa"/>
            <w:vAlign w:val="bottom"/>
          </w:tcPr>
          <w:p w14:paraId="6A75AABE" w14:textId="61AAA93D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и регулировка изолирующих сопряжений.</w:t>
            </w:r>
          </w:p>
        </w:tc>
        <w:tc>
          <w:tcPr>
            <w:tcW w:w="1696" w:type="dxa"/>
          </w:tcPr>
          <w:p w14:paraId="3F243322" w14:textId="785673C8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69250324" w14:textId="77777777" w:rsidTr="005A53BA">
        <w:tc>
          <w:tcPr>
            <w:tcW w:w="9067" w:type="dxa"/>
            <w:vAlign w:val="bottom"/>
          </w:tcPr>
          <w:p w14:paraId="75923338" w14:textId="6B2B6A6A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Ревизия и регулировка секционных изоляторов.</w:t>
            </w:r>
          </w:p>
        </w:tc>
        <w:tc>
          <w:tcPr>
            <w:tcW w:w="1696" w:type="dxa"/>
          </w:tcPr>
          <w:p w14:paraId="04C3DDEA" w14:textId="33B98DB4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</w:t>
            </w:r>
            <w:r w:rsidR="00A5413D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7C802309" w14:textId="77777777" w:rsidTr="005A53BA">
        <w:tc>
          <w:tcPr>
            <w:tcW w:w="9067" w:type="dxa"/>
            <w:vAlign w:val="bottom"/>
          </w:tcPr>
          <w:p w14:paraId="4BF67191" w14:textId="7B9E5BD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Армирование неизолированных консолей.</w:t>
            </w:r>
          </w:p>
        </w:tc>
        <w:tc>
          <w:tcPr>
            <w:tcW w:w="1696" w:type="dxa"/>
          </w:tcPr>
          <w:p w14:paraId="486F9A52" w14:textId="27A4BE10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03A563EA" w14:textId="77777777" w:rsidTr="005A53BA">
        <w:tc>
          <w:tcPr>
            <w:tcW w:w="9067" w:type="dxa"/>
            <w:vAlign w:val="bottom"/>
          </w:tcPr>
          <w:p w14:paraId="5ACD1C02" w14:textId="05373B21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Замена фиксирующего троса гибкой поперечины.</w:t>
            </w:r>
          </w:p>
        </w:tc>
        <w:tc>
          <w:tcPr>
            <w:tcW w:w="1696" w:type="dxa"/>
          </w:tcPr>
          <w:p w14:paraId="09B86FCB" w14:textId="761C2FC5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04B02824" w14:textId="77777777" w:rsidTr="005A53BA">
        <w:tc>
          <w:tcPr>
            <w:tcW w:w="9067" w:type="dxa"/>
            <w:vAlign w:val="bottom"/>
          </w:tcPr>
          <w:p w14:paraId="7AF6BF14" w14:textId="32E40E9F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Организация пропуска поездов с опущенными токоприемниками.</w:t>
            </w:r>
          </w:p>
        </w:tc>
        <w:tc>
          <w:tcPr>
            <w:tcW w:w="1696" w:type="dxa"/>
          </w:tcPr>
          <w:p w14:paraId="670D4F82" w14:textId="32618F1B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6983C2CA" w14:textId="77777777" w:rsidTr="005A53BA">
        <w:tc>
          <w:tcPr>
            <w:tcW w:w="9067" w:type="dxa"/>
            <w:vAlign w:val="bottom"/>
          </w:tcPr>
          <w:p w14:paraId="75008E7E" w14:textId="7211B4FD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Восстановительные работы при повреждении опор контактной сети.</w:t>
            </w:r>
          </w:p>
        </w:tc>
        <w:tc>
          <w:tcPr>
            <w:tcW w:w="1696" w:type="dxa"/>
          </w:tcPr>
          <w:p w14:paraId="3167786D" w14:textId="63BBC012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2E64344B" w14:textId="77777777" w:rsidTr="005A53BA">
        <w:tc>
          <w:tcPr>
            <w:tcW w:w="9067" w:type="dxa"/>
            <w:vAlign w:val="bottom"/>
          </w:tcPr>
          <w:p w14:paraId="7ED4AD60" w14:textId="2C5935D6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Определение места короткого замыкания.</w:t>
            </w:r>
          </w:p>
        </w:tc>
        <w:tc>
          <w:tcPr>
            <w:tcW w:w="1696" w:type="dxa"/>
          </w:tcPr>
          <w:p w14:paraId="400C2E97" w14:textId="707DFE24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1D3248D0" w14:textId="77777777" w:rsidTr="005A53BA">
        <w:tc>
          <w:tcPr>
            <w:tcW w:w="9067" w:type="dxa"/>
            <w:vAlign w:val="bottom"/>
          </w:tcPr>
          <w:p w14:paraId="5536E821" w14:textId="75732A2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Восстановление контактной подвески при обрыве контактного провода.</w:t>
            </w:r>
          </w:p>
        </w:tc>
        <w:tc>
          <w:tcPr>
            <w:tcW w:w="1696" w:type="dxa"/>
          </w:tcPr>
          <w:p w14:paraId="36740D62" w14:textId="34C45465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538A710B" w14:textId="77777777" w:rsidTr="005A53BA">
        <w:tc>
          <w:tcPr>
            <w:tcW w:w="9067" w:type="dxa"/>
            <w:vAlign w:val="bottom"/>
          </w:tcPr>
          <w:p w14:paraId="2D200FBB" w14:textId="5E2625F0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Обходы и объезды.</w:t>
            </w:r>
          </w:p>
        </w:tc>
        <w:tc>
          <w:tcPr>
            <w:tcW w:w="1696" w:type="dxa"/>
          </w:tcPr>
          <w:p w14:paraId="42084D4E" w14:textId="6AE68912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4A502269" w14:textId="77777777" w:rsidTr="005A53BA">
        <w:tc>
          <w:tcPr>
            <w:tcW w:w="9067" w:type="dxa"/>
            <w:vAlign w:val="bottom"/>
          </w:tcPr>
          <w:p w14:paraId="011F8652" w14:textId="788A5282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Вертикальная регулировка контактных проводов.</w:t>
            </w:r>
          </w:p>
        </w:tc>
        <w:tc>
          <w:tcPr>
            <w:tcW w:w="1696" w:type="dxa"/>
          </w:tcPr>
          <w:p w14:paraId="3170AAAB" w14:textId="29256456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26EBB06A" w14:textId="77777777" w:rsidTr="005A53BA">
        <w:tc>
          <w:tcPr>
            <w:tcW w:w="9067" w:type="dxa"/>
            <w:vAlign w:val="bottom"/>
          </w:tcPr>
          <w:p w14:paraId="7F44F5A3" w14:textId="6D8C3BC3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Категории работ.</w:t>
            </w:r>
          </w:p>
        </w:tc>
        <w:tc>
          <w:tcPr>
            <w:tcW w:w="1696" w:type="dxa"/>
          </w:tcPr>
          <w:p w14:paraId="13906E7F" w14:textId="1A870731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472C586C" w14:textId="77777777" w:rsidTr="005A53BA">
        <w:tc>
          <w:tcPr>
            <w:tcW w:w="9067" w:type="dxa"/>
            <w:vAlign w:val="bottom"/>
          </w:tcPr>
          <w:p w14:paraId="3ADBA7C7" w14:textId="37DD8F77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Опасные места на контактной сети.</w:t>
            </w:r>
          </w:p>
        </w:tc>
        <w:tc>
          <w:tcPr>
            <w:tcW w:w="1696" w:type="dxa"/>
          </w:tcPr>
          <w:p w14:paraId="17C04BE5" w14:textId="58A05E9D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2A6BEE1C" w14:textId="77777777" w:rsidTr="005A53BA">
        <w:tc>
          <w:tcPr>
            <w:tcW w:w="9067" w:type="dxa"/>
            <w:vAlign w:val="bottom"/>
          </w:tcPr>
          <w:p w14:paraId="0B4904F9" w14:textId="49D5AA29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Организационные и технические мероприятия, обеспечивающие безопасность работающих.</w:t>
            </w:r>
          </w:p>
        </w:tc>
        <w:tc>
          <w:tcPr>
            <w:tcW w:w="1696" w:type="dxa"/>
          </w:tcPr>
          <w:p w14:paraId="0B5080DA" w14:textId="2C8B9D6C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2F6B7EBB" w14:textId="77777777" w:rsidTr="005A53BA">
        <w:tc>
          <w:tcPr>
            <w:tcW w:w="9067" w:type="dxa"/>
            <w:vAlign w:val="bottom"/>
          </w:tcPr>
          <w:p w14:paraId="099A6385" w14:textId="24EDD03F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Комплексная проверка состояния контактной подвески.</w:t>
            </w:r>
          </w:p>
        </w:tc>
        <w:tc>
          <w:tcPr>
            <w:tcW w:w="1696" w:type="dxa"/>
          </w:tcPr>
          <w:p w14:paraId="02E89367" w14:textId="0E3B01F3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42C89F28" w14:textId="77777777" w:rsidTr="005A53BA">
        <w:tc>
          <w:tcPr>
            <w:tcW w:w="9067" w:type="dxa"/>
            <w:vAlign w:val="bottom"/>
          </w:tcPr>
          <w:p w14:paraId="49E99B23" w14:textId="525AC333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Диагностирование изоляторов контактной сети.</w:t>
            </w:r>
          </w:p>
        </w:tc>
        <w:tc>
          <w:tcPr>
            <w:tcW w:w="1696" w:type="dxa"/>
          </w:tcPr>
          <w:p w14:paraId="21F157F9" w14:textId="1B5A89A6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1D24FEE1" w14:textId="77777777" w:rsidTr="005A53BA">
        <w:tc>
          <w:tcPr>
            <w:tcW w:w="9067" w:type="dxa"/>
            <w:vAlign w:val="bottom"/>
          </w:tcPr>
          <w:p w14:paraId="258EA81C" w14:textId="7EFF4BD9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Защитные устройства и ограждения.</w:t>
            </w:r>
          </w:p>
        </w:tc>
        <w:tc>
          <w:tcPr>
            <w:tcW w:w="1696" w:type="dxa"/>
          </w:tcPr>
          <w:p w14:paraId="6CD40732" w14:textId="0322F2E8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183C67F1" w14:textId="77777777" w:rsidTr="005A53BA">
        <w:tc>
          <w:tcPr>
            <w:tcW w:w="9067" w:type="dxa"/>
            <w:vAlign w:val="bottom"/>
          </w:tcPr>
          <w:p w14:paraId="2F52BF01" w14:textId="230DB93F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Опоры временного восстановления.</w:t>
            </w:r>
          </w:p>
        </w:tc>
        <w:tc>
          <w:tcPr>
            <w:tcW w:w="1696" w:type="dxa"/>
          </w:tcPr>
          <w:p w14:paraId="147644DC" w14:textId="7B5F6C42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5AF07FB5" w14:textId="77777777" w:rsidTr="005A53BA">
        <w:tc>
          <w:tcPr>
            <w:tcW w:w="9067" w:type="dxa"/>
            <w:vAlign w:val="bottom"/>
          </w:tcPr>
          <w:p w14:paraId="606C4EFB" w14:textId="608871A3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Повреждения и диагностика изоляторов.</w:t>
            </w:r>
          </w:p>
        </w:tc>
        <w:tc>
          <w:tcPr>
            <w:tcW w:w="1696" w:type="dxa"/>
          </w:tcPr>
          <w:p w14:paraId="361EE97F" w14:textId="16C920B5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3E76CAD1" w14:textId="77777777" w:rsidTr="005A53BA">
        <w:tc>
          <w:tcPr>
            <w:tcW w:w="9067" w:type="dxa"/>
            <w:vAlign w:val="bottom"/>
          </w:tcPr>
          <w:p w14:paraId="57602309" w14:textId="6D7C6C8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и регулировка компенсирующих устройств.</w:t>
            </w:r>
          </w:p>
        </w:tc>
        <w:tc>
          <w:tcPr>
            <w:tcW w:w="1696" w:type="dxa"/>
          </w:tcPr>
          <w:p w14:paraId="1E2CF9C5" w14:textId="3CF875A1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300087C1" w14:textId="77777777" w:rsidTr="005A53BA">
        <w:tc>
          <w:tcPr>
            <w:tcW w:w="9067" w:type="dxa"/>
            <w:vAlign w:val="bottom"/>
          </w:tcPr>
          <w:p w14:paraId="6E4F7C01" w14:textId="595D6478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Оценка состояния опор контактной сети. Защита опор контактной сети от электрокоррозии.</w:t>
            </w:r>
          </w:p>
        </w:tc>
        <w:tc>
          <w:tcPr>
            <w:tcW w:w="1696" w:type="dxa"/>
          </w:tcPr>
          <w:p w14:paraId="7A552886" w14:textId="22C56BF8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733CECB9" w14:textId="77777777" w:rsidTr="005A53BA">
        <w:tc>
          <w:tcPr>
            <w:tcW w:w="9067" w:type="dxa"/>
            <w:vAlign w:val="bottom"/>
          </w:tcPr>
          <w:p w14:paraId="1F64C052" w14:textId="6EE4242F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Заземление опор контактной сети.</w:t>
            </w:r>
          </w:p>
        </w:tc>
        <w:tc>
          <w:tcPr>
            <w:tcW w:w="1696" w:type="dxa"/>
          </w:tcPr>
          <w:p w14:paraId="7732CF05" w14:textId="0ACBD1B4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1697DB6F" w14:textId="77777777" w:rsidTr="005A53BA">
        <w:tc>
          <w:tcPr>
            <w:tcW w:w="9067" w:type="dxa"/>
            <w:vAlign w:val="bottom"/>
          </w:tcPr>
          <w:p w14:paraId="0352636E" w14:textId="414D220D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Воздушные стрелки. Назначение и устройство.</w:t>
            </w:r>
          </w:p>
        </w:tc>
        <w:tc>
          <w:tcPr>
            <w:tcW w:w="1696" w:type="dxa"/>
          </w:tcPr>
          <w:p w14:paraId="0ABD2DEF" w14:textId="48389A3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4CB46C2E" w14:textId="77777777" w:rsidTr="005A53BA">
        <w:tc>
          <w:tcPr>
            <w:tcW w:w="9067" w:type="dxa"/>
            <w:vAlign w:val="bottom"/>
          </w:tcPr>
          <w:p w14:paraId="5AC9DEDF" w14:textId="472013AE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Мероприятия по борьбе с гололедом</w:t>
            </w:r>
          </w:p>
        </w:tc>
        <w:tc>
          <w:tcPr>
            <w:tcW w:w="1696" w:type="dxa"/>
          </w:tcPr>
          <w:p w14:paraId="0D77EC64" w14:textId="3E820AAD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5D33D7A3" w14:textId="77777777" w:rsidTr="005A53BA">
        <w:tc>
          <w:tcPr>
            <w:tcW w:w="9067" w:type="dxa"/>
            <w:vAlign w:val="bottom"/>
          </w:tcPr>
          <w:p w14:paraId="40A6EEDD" w14:textId="349FD493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Контактная сеть в искусственных сооружениях</w:t>
            </w:r>
          </w:p>
        </w:tc>
        <w:tc>
          <w:tcPr>
            <w:tcW w:w="1696" w:type="dxa"/>
          </w:tcPr>
          <w:p w14:paraId="5F265911" w14:textId="542B2ADA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</w:p>
        </w:tc>
      </w:tr>
      <w:tr w:rsidR="00D81040" w:rsidRPr="00D81040" w14:paraId="5276B022" w14:textId="77777777" w:rsidTr="005A53BA">
        <w:tc>
          <w:tcPr>
            <w:tcW w:w="9067" w:type="dxa"/>
            <w:vAlign w:val="bottom"/>
          </w:tcPr>
          <w:p w14:paraId="28E468B9" w14:textId="170E6437" w:rsidR="00A5413D" w:rsidRPr="00D81040" w:rsidRDefault="001873C9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Осмотр и текущий ремонт </w:t>
            </w:r>
            <w:r w:rsidR="00A5413D" w:rsidRPr="00D81040">
              <w:rPr>
                <w:rFonts w:ascii="Times New Roman" w:hAnsi="Times New Roman" w:cs="Times New Roman"/>
                <w:sz w:val="20"/>
                <w:szCs w:val="20"/>
              </w:rPr>
              <w:t>ПС и ППС</w:t>
            </w:r>
          </w:p>
        </w:tc>
        <w:tc>
          <w:tcPr>
            <w:tcW w:w="1696" w:type="dxa"/>
          </w:tcPr>
          <w:p w14:paraId="5D92593F" w14:textId="5976B247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4FDE46A3" w14:textId="77777777" w:rsidTr="005A53BA">
        <w:tc>
          <w:tcPr>
            <w:tcW w:w="9067" w:type="dxa"/>
            <w:vAlign w:val="bottom"/>
          </w:tcPr>
          <w:p w14:paraId="2E4FF7EC" w14:textId="217F8951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Мероприятия по борьбе с гололедом на проводах контактной сети и ВЛ.</w:t>
            </w:r>
          </w:p>
        </w:tc>
        <w:tc>
          <w:tcPr>
            <w:tcW w:w="1696" w:type="dxa"/>
          </w:tcPr>
          <w:p w14:paraId="4CE6DDF8" w14:textId="39A230A0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1992233D" w14:textId="77777777" w:rsidTr="005A53BA">
        <w:tc>
          <w:tcPr>
            <w:tcW w:w="9067" w:type="dxa"/>
            <w:vAlign w:val="bottom"/>
          </w:tcPr>
          <w:p w14:paraId="1D48C95D" w14:textId="34C3B946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Борьба с пережогами контактной сети.</w:t>
            </w:r>
          </w:p>
        </w:tc>
        <w:tc>
          <w:tcPr>
            <w:tcW w:w="1696" w:type="dxa"/>
          </w:tcPr>
          <w:p w14:paraId="0C61A8B7" w14:textId="1E303402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2066AE9D" w14:textId="77777777" w:rsidTr="005A53BA">
        <w:tc>
          <w:tcPr>
            <w:tcW w:w="9067" w:type="dxa"/>
            <w:vAlign w:val="bottom"/>
          </w:tcPr>
          <w:p w14:paraId="165E9BD3" w14:textId="53A78BE5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 и текущий ремонт силовых трансформаторов.</w:t>
            </w:r>
          </w:p>
        </w:tc>
        <w:tc>
          <w:tcPr>
            <w:tcW w:w="1696" w:type="dxa"/>
          </w:tcPr>
          <w:p w14:paraId="468CBE20" w14:textId="3A47E7F3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1FBDB571" w14:textId="77777777" w:rsidTr="005A53BA">
        <w:tc>
          <w:tcPr>
            <w:tcW w:w="9067" w:type="dxa"/>
            <w:vAlign w:val="bottom"/>
          </w:tcPr>
          <w:p w14:paraId="1E458079" w14:textId="5DAEA562" w:rsidR="00A5413D" w:rsidRPr="00D81040" w:rsidRDefault="00A5413D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 и текущий ремонт высоковольтных выключателей переменного тока.</w:t>
            </w:r>
          </w:p>
        </w:tc>
        <w:tc>
          <w:tcPr>
            <w:tcW w:w="1696" w:type="dxa"/>
          </w:tcPr>
          <w:p w14:paraId="6B5E67B7" w14:textId="739A2A18" w:rsidR="00A5413D" w:rsidRPr="00D81040" w:rsidRDefault="008F2E1F" w:rsidP="00A5413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76D22BD3" w14:textId="77777777" w:rsidTr="00006116">
        <w:tc>
          <w:tcPr>
            <w:tcW w:w="9067" w:type="dxa"/>
          </w:tcPr>
          <w:p w14:paraId="756BFBDB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 и текущий ремонт быстродействующих выключателей постоянного тока.</w:t>
            </w:r>
          </w:p>
        </w:tc>
        <w:tc>
          <w:tcPr>
            <w:tcW w:w="1696" w:type="dxa"/>
          </w:tcPr>
          <w:p w14:paraId="4AAA0016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084430CD" w14:textId="77777777" w:rsidTr="00006116">
        <w:tc>
          <w:tcPr>
            <w:tcW w:w="9067" w:type="dxa"/>
          </w:tcPr>
          <w:p w14:paraId="77E823B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Текущее обслуживание и проверка пунктов группировки парков стыкования.</w:t>
            </w:r>
          </w:p>
        </w:tc>
        <w:tc>
          <w:tcPr>
            <w:tcW w:w="1696" w:type="dxa"/>
          </w:tcPr>
          <w:p w14:paraId="1FAE998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6FC8D557" w14:textId="77777777" w:rsidTr="00006116">
        <w:tc>
          <w:tcPr>
            <w:tcW w:w="9067" w:type="dxa"/>
          </w:tcPr>
          <w:p w14:paraId="3B10E5C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Проверка состояния, регулировка и ремонт воздушной стрелки</w:t>
            </w:r>
          </w:p>
        </w:tc>
        <w:tc>
          <w:tcPr>
            <w:tcW w:w="1696" w:type="dxa"/>
          </w:tcPr>
          <w:p w14:paraId="124B5A03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</w:p>
        </w:tc>
      </w:tr>
      <w:tr w:rsidR="00D81040" w:rsidRPr="00D81040" w14:paraId="2BFF2596" w14:textId="77777777" w:rsidTr="00006116">
        <w:tc>
          <w:tcPr>
            <w:tcW w:w="9067" w:type="dxa"/>
          </w:tcPr>
          <w:p w14:paraId="06AD69EA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Монтаж, испытания и ремонт заземляющих устройств тяговой подстанции</w:t>
            </w:r>
          </w:p>
        </w:tc>
        <w:tc>
          <w:tcPr>
            <w:tcW w:w="1696" w:type="dxa"/>
          </w:tcPr>
          <w:p w14:paraId="45C4DA7F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2FDF8F22" w14:textId="77777777" w:rsidTr="00006116">
        <w:tc>
          <w:tcPr>
            <w:tcW w:w="9067" w:type="dxa"/>
          </w:tcPr>
          <w:p w14:paraId="7651B119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Износ контактных проводов и меры его уменьшения.</w:t>
            </w:r>
          </w:p>
        </w:tc>
        <w:tc>
          <w:tcPr>
            <w:tcW w:w="1696" w:type="dxa"/>
          </w:tcPr>
          <w:p w14:paraId="37040278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</w:p>
        </w:tc>
      </w:tr>
      <w:tr w:rsidR="00D81040" w:rsidRPr="00D81040" w14:paraId="4CE57FF5" w14:textId="77777777" w:rsidTr="00006116">
        <w:tc>
          <w:tcPr>
            <w:tcW w:w="9067" w:type="dxa"/>
          </w:tcPr>
          <w:p w14:paraId="2E82E78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Ремонт воздушных линий напряжением до 10 кВ.</w:t>
            </w:r>
          </w:p>
        </w:tc>
        <w:tc>
          <w:tcPr>
            <w:tcW w:w="1696" w:type="dxa"/>
          </w:tcPr>
          <w:p w14:paraId="6EF87676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098A3979" w14:textId="77777777" w:rsidTr="00006116">
        <w:tc>
          <w:tcPr>
            <w:tcW w:w="9067" w:type="dxa"/>
          </w:tcPr>
          <w:p w14:paraId="1B6AB3D8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Контроль нагрева контактных соединений.</w:t>
            </w:r>
          </w:p>
        </w:tc>
        <w:tc>
          <w:tcPr>
            <w:tcW w:w="1696" w:type="dxa"/>
          </w:tcPr>
          <w:p w14:paraId="67823723" w14:textId="492BB55F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300713FA" w14:textId="77777777" w:rsidTr="00006116">
        <w:tc>
          <w:tcPr>
            <w:tcW w:w="9067" w:type="dxa"/>
          </w:tcPr>
          <w:p w14:paraId="16CB7ED2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Соединение проводов. Методы и требования, предъявляемые к соединениям проводов.</w:t>
            </w:r>
          </w:p>
        </w:tc>
        <w:tc>
          <w:tcPr>
            <w:tcW w:w="1696" w:type="dxa"/>
          </w:tcPr>
          <w:p w14:paraId="17CD0A0B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61FC1F44" w14:textId="77777777" w:rsidTr="00006116">
        <w:tc>
          <w:tcPr>
            <w:tcW w:w="9067" w:type="dxa"/>
          </w:tcPr>
          <w:p w14:paraId="1A961858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Контактные подвески повышенной устойчивости</w:t>
            </w:r>
          </w:p>
        </w:tc>
        <w:tc>
          <w:tcPr>
            <w:tcW w:w="1696" w:type="dxa"/>
          </w:tcPr>
          <w:p w14:paraId="0B309621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</w:p>
        </w:tc>
      </w:tr>
      <w:tr w:rsidR="00D81040" w:rsidRPr="00D81040" w14:paraId="52325992" w14:textId="77777777" w:rsidTr="00006116">
        <w:tc>
          <w:tcPr>
            <w:tcW w:w="9067" w:type="dxa"/>
          </w:tcPr>
          <w:p w14:paraId="20486526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Автоколебания и вибрация проводов</w:t>
            </w:r>
          </w:p>
        </w:tc>
        <w:tc>
          <w:tcPr>
            <w:tcW w:w="1696" w:type="dxa"/>
          </w:tcPr>
          <w:p w14:paraId="145D166F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</w:p>
        </w:tc>
      </w:tr>
      <w:tr w:rsidR="00D81040" w:rsidRPr="00D81040" w14:paraId="6E8C265D" w14:textId="77777777" w:rsidTr="00006116">
        <w:tc>
          <w:tcPr>
            <w:tcW w:w="9067" w:type="dxa"/>
          </w:tcPr>
          <w:p w14:paraId="70A3072F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опор контактной сети и их заземлений.</w:t>
            </w:r>
          </w:p>
        </w:tc>
        <w:tc>
          <w:tcPr>
            <w:tcW w:w="1696" w:type="dxa"/>
          </w:tcPr>
          <w:p w14:paraId="39578B6A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</w:p>
        </w:tc>
      </w:tr>
      <w:tr w:rsidR="00D81040" w:rsidRPr="00D81040" w14:paraId="0830F34F" w14:textId="77777777" w:rsidTr="00006116">
        <w:tc>
          <w:tcPr>
            <w:tcW w:w="9067" w:type="dxa"/>
          </w:tcPr>
          <w:p w14:paraId="11A8BB38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Испытания защитных и монтажных средств и механизмов.</w:t>
            </w:r>
          </w:p>
        </w:tc>
        <w:tc>
          <w:tcPr>
            <w:tcW w:w="1696" w:type="dxa"/>
          </w:tcPr>
          <w:p w14:paraId="11230985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1789A76E" w14:textId="77777777" w:rsidTr="00006116">
        <w:tc>
          <w:tcPr>
            <w:tcW w:w="9067" w:type="dxa"/>
          </w:tcPr>
          <w:p w14:paraId="58F2D5D2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разрядников и ограничителей перенапряжений.</w:t>
            </w:r>
          </w:p>
        </w:tc>
        <w:tc>
          <w:tcPr>
            <w:tcW w:w="1696" w:type="dxa"/>
          </w:tcPr>
          <w:p w14:paraId="7701B500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186545C2" w14:textId="77777777" w:rsidTr="00006116">
        <w:tc>
          <w:tcPr>
            <w:tcW w:w="9067" w:type="dxa"/>
          </w:tcPr>
          <w:p w14:paraId="16E8E621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Проверка секционных разъединителей.</w:t>
            </w:r>
          </w:p>
        </w:tc>
        <w:tc>
          <w:tcPr>
            <w:tcW w:w="1696" w:type="dxa"/>
          </w:tcPr>
          <w:p w14:paraId="7FD1382E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080F9DFE" w14:textId="77777777" w:rsidTr="00006116">
        <w:tc>
          <w:tcPr>
            <w:tcW w:w="9067" w:type="dxa"/>
          </w:tcPr>
          <w:p w14:paraId="0031DF80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Методы оперативного обслуживания тяговых подстанций.</w:t>
            </w:r>
          </w:p>
        </w:tc>
        <w:tc>
          <w:tcPr>
            <w:tcW w:w="1696" w:type="dxa"/>
          </w:tcPr>
          <w:p w14:paraId="1457D193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09FAC0C9" w14:textId="77777777" w:rsidTr="00006116">
        <w:tc>
          <w:tcPr>
            <w:tcW w:w="9067" w:type="dxa"/>
          </w:tcPr>
          <w:p w14:paraId="5A2CD3D9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Осмотр, ремонт и испытания преобразователей.</w:t>
            </w:r>
          </w:p>
        </w:tc>
        <w:tc>
          <w:tcPr>
            <w:tcW w:w="1696" w:type="dxa"/>
          </w:tcPr>
          <w:p w14:paraId="04C80F2C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565EDA31" w14:textId="77777777" w:rsidTr="00006116">
        <w:tc>
          <w:tcPr>
            <w:tcW w:w="9067" w:type="dxa"/>
          </w:tcPr>
          <w:p w14:paraId="73C2A287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устройств релейной защиты.</w:t>
            </w:r>
          </w:p>
        </w:tc>
        <w:tc>
          <w:tcPr>
            <w:tcW w:w="1696" w:type="dxa"/>
          </w:tcPr>
          <w:p w14:paraId="0CE20823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42E0C68F" w14:textId="77777777" w:rsidTr="00006116">
        <w:tc>
          <w:tcPr>
            <w:tcW w:w="9067" w:type="dxa"/>
          </w:tcPr>
          <w:p w14:paraId="0FE55B7A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Осмотр, ремонт испытание сглаживающих устройств.</w:t>
            </w:r>
          </w:p>
        </w:tc>
        <w:tc>
          <w:tcPr>
            <w:tcW w:w="1696" w:type="dxa"/>
          </w:tcPr>
          <w:p w14:paraId="6CF30A58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13D32709" w14:textId="77777777" w:rsidTr="00006116">
        <w:tc>
          <w:tcPr>
            <w:tcW w:w="9067" w:type="dxa"/>
          </w:tcPr>
          <w:p w14:paraId="442E27B4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Взаимодействие контактной сети и токоприемников.</w:t>
            </w:r>
          </w:p>
        </w:tc>
        <w:tc>
          <w:tcPr>
            <w:tcW w:w="1696" w:type="dxa"/>
          </w:tcPr>
          <w:p w14:paraId="39B5F05E" w14:textId="2CD9DDCC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19D6F69B" w14:textId="77777777" w:rsidTr="00006116">
        <w:tc>
          <w:tcPr>
            <w:tcW w:w="9067" w:type="dxa"/>
          </w:tcPr>
          <w:p w14:paraId="268D326D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Структура ЭЧ. Подразделения ЭЧ</w:t>
            </w:r>
          </w:p>
        </w:tc>
        <w:tc>
          <w:tcPr>
            <w:tcW w:w="1696" w:type="dxa"/>
          </w:tcPr>
          <w:p w14:paraId="11D4553E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006116" w:rsidRPr="00D81040" w14:paraId="117E467A" w14:textId="77777777" w:rsidTr="00006116">
        <w:tc>
          <w:tcPr>
            <w:tcW w:w="9067" w:type="dxa"/>
          </w:tcPr>
          <w:p w14:paraId="66BF4BEF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Навыки оказания первой помощи </w:t>
            </w:r>
          </w:p>
        </w:tc>
        <w:tc>
          <w:tcPr>
            <w:tcW w:w="1696" w:type="dxa"/>
          </w:tcPr>
          <w:p w14:paraId="53D0EF6F" w14:textId="77777777" w:rsidR="00006116" w:rsidRPr="00D81040" w:rsidRDefault="00006116" w:rsidP="00C3254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</w:tbl>
    <w:p w14:paraId="31936BCD" w14:textId="77B24F50" w:rsidR="00B70C89" w:rsidRPr="00D81040" w:rsidRDefault="00B70C89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D81040" w:rsidRPr="00D81040" w14:paraId="038EBE99" w14:textId="77777777" w:rsidTr="00B70C89">
        <w:tc>
          <w:tcPr>
            <w:tcW w:w="9067" w:type="dxa"/>
            <w:vAlign w:val="center"/>
          </w:tcPr>
          <w:p w14:paraId="1FDCC2DC" w14:textId="5F32D36B" w:rsidR="00B70C89" w:rsidRPr="00D81040" w:rsidRDefault="00B70C89" w:rsidP="00B70C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1696" w:type="dxa"/>
            <w:vAlign w:val="center"/>
          </w:tcPr>
          <w:p w14:paraId="732C3F8B" w14:textId="158DAAD7" w:rsidR="00B70C89" w:rsidRPr="00D81040" w:rsidRDefault="0081610B" w:rsidP="00B70C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индикатора </w:t>
            </w:r>
          </w:p>
        </w:tc>
      </w:tr>
      <w:tr w:rsidR="00D81040" w:rsidRPr="00D81040" w14:paraId="51B6E6A4" w14:textId="77777777" w:rsidTr="00A37FBC">
        <w:tc>
          <w:tcPr>
            <w:tcW w:w="9067" w:type="dxa"/>
          </w:tcPr>
          <w:p w14:paraId="163293E1" w14:textId="431A6767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проведения технического обслуживания контактной сети</w:t>
            </w:r>
          </w:p>
        </w:tc>
        <w:tc>
          <w:tcPr>
            <w:tcW w:w="1696" w:type="dxa"/>
          </w:tcPr>
          <w:p w14:paraId="2D5FDD3B" w14:textId="3D1E9E3F" w:rsidR="00530A20" w:rsidRPr="00D81040" w:rsidRDefault="008F2E1F" w:rsidP="00347882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11DEB9EC" w14:textId="77777777" w:rsidTr="00A37FBC">
        <w:tc>
          <w:tcPr>
            <w:tcW w:w="9067" w:type="dxa"/>
          </w:tcPr>
          <w:p w14:paraId="70BB02FB" w14:textId="4959DFBB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проведения текущего ремонта контактной сети</w:t>
            </w:r>
          </w:p>
        </w:tc>
        <w:tc>
          <w:tcPr>
            <w:tcW w:w="1696" w:type="dxa"/>
          </w:tcPr>
          <w:p w14:paraId="516E5C7B" w14:textId="5AA9A722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  <w:tr w:rsidR="00D81040" w:rsidRPr="00D81040" w14:paraId="2C7800D1" w14:textId="77777777" w:rsidTr="00A37FBC">
        <w:tc>
          <w:tcPr>
            <w:tcW w:w="9067" w:type="dxa"/>
          </w:tcPr>
          <w:p w14:paraId="288F410B" w14:textId="50303069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Произвести ограждение рабочего места</w:t>
            </w:r>
          </w:p>
        </w:tc>
        <w:tc>
          <w:tcPr>
            <w:tcW w:w="1696" w:type="dxa"/>
          </w:tcPr>
          <w:p w14:paraId="1ABF0037" w14:textId="6DC3798B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0CB39475" w14:textId="77777777" w:rsidTr="00A37FBC">
        <w:tc>
          <w:tcPr>
            <w:tcW w:w="9067" w:type="dxa"/>
          </w:tcPr>
          <w:p w14:paraId="12C42CAB" w14:textId="78009D82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наложения защитного переносного заземления</w:t>
            </w:r>
          </w:p>
        </w:tc>
        <w:tc>
          <w:tcPr>
            <w:tcW w:w="1696" w:type="dxa"/>
          </w:tcPr>
          <w:p w14:paraId="0AF24E54" w14:textId="7F1AC43A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 ПК-2.3</w:t>
            </w:r>
          </w:p>
        </w:tc>
      </w:tr>
      <w:tr w:rsidR="00D81040" w:rsidRPr="00D81040" w14:paraId="351F8C56" w14:textId="77777777" w:rsidTr="00A37FBC">
        <w:tc>
          <w:tcPr>
            <w:tcW w:w="9067" w:type="dxa"/>
          </w:tcPr>
          <w:p w14:paraId="6052F8DC" w14:textId="3F2BEF7B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проведения технического обслуживания силового трансформатора</w:t>
            </w:r>
          </w:p>
        </w:tc>
        <w:tc>
          <w:tcPr>
            <w:tcW w:w="1696" w:type="dxa"/>
          </w:tcPr>
          <w:p w14:paraId="6A21FE24" w14:textId="44D9265C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</w:p>
        </w:tc>
      </w:tr>
      <w:tr w:rsidR="00D81040" w:rsidRPr="00D81040" w14:paraId="57D67043" w14:textId="77777777" w:rsidTr="00A37FBC">
        <w:tc>
          <w:tcPr>
            <w:tcW w:w="9067" w:type="dxa"/>
          </w:tcPr>
          <w:p w14:paraId="1657903E" w14:textId="1BECD336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Рассказать порядок проведения текущего ремонта контактной сети</w:t>
            </w:r>
          </w:p>
        </w:tc>
        <w:tc>
          <w:tcPr>
            <w:tcW w:w="1696" w:type="dxa"/>
          </w:tcPr>
          <w:p w14:paraId="38455B90" w14:textId="643E56C9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4.1</w:t>
            </w:r>
          </w:p>
        </w:tc>
      </w:tr>
    </w:tbl>
    <w:p w14:paraId="5D4D1B48" w14:textId="77777777" w:rsidR="00D81040" w:rsidRPr="00D81040" w:rsidRDefault="00D81040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D81040" w:rsidRPr="00D81040" w14:paraId="1BE9396F" w14:textId="77777777" w:rsidTr="00054273">
        <w:tc>
          <w:tcPr>
            <w:tcW w:w="9067" w:type="dxa"/>
            <w:vAlign w:val="center"/>
          </w:tcPr>
          <w:p w14:paraId="20519465" w14:textId="70AE4438" w:rsidR="00D81040" w:rsidRPr="00D81040" w:rsidRDefault="00D81040" w:rsidP="00D8104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Задания для оценки практической подготовки</w:t>
            </w:r>
          </w:p>
        </w:tc>
        <w:tc>
          <w:tcPr>
            <w:tcW w:w="1696" w:type="dxa"/>
            <w:vAlign w:val="center"/>
          </w:tcPr>
          <w:p w14:paraId="74B697C4" w14:textId="78906997" w:rsidR="00D81040" w:rsidRPr="00D81040" w:rsidRDefault="00D81040" w:rsidP="00D8104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индикатора и трудовой функции</w:t>
            </w:r>
          </w:p>
        </w:tc>
      </w:tr>
      <w:tr w:rsidR="00D81040" w:rsidRPr="00D81040" w14:paraId="6303427C" w14:textId="77777777" w:rsidTr="00A37FBC">
        <w:tc>
          <w:tcPr>
            <w:tcW w:w="9067" w:type="dxa"/>
          </w:tcPr>
          <w:p w14:paraId="589DA915" w14:textId="0391E2AA" w:rsidR="008F2E1F" w:rsidRPr="00D81040" w:rsidRDefault="008F2E1F" w:rsidP="008F2E1F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Произвести замер сопротивления изоляции трансформатора</w:t>
            </w:r>
          </w:p>
        </w:tc>
        <w:tc>
          <w:tcPr>
            <w:tcW w:w="1696" w:type="dxa"/>
          </w:tcPr>
          <w:p w14:paraId="336C764D" w14:textId="41366251" w:rsidR="008F2E1F" w:rsidRPr="00D81040" w:rsidRDefault="008F2E1F" w:rsidP="007A2322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7BC5AED2" w14:textId="77777777" w:rsidTr="00A37FBC">
        <w:tc>
          <w:tcPr>
            <w:tcW w:w="9067" w:type="dxa"/>
          </w:tcPr>
          <w:p w14:paraId="5AC882D7" w14:textId="059A1097" w:rsidR="008F2E1F" w:rsidRPr="00D81040" w:rsidRDefault="008F2E1F" w:rsidP="008F2E1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Замер сопротивления изоляции трансформаторов и двигателей</w:t>
            </w:r>
          </w:p>
        </w:tc>
        <w:tc>
          <w:tcPr>
            <w:tcW w:w="1696" w:type="dxa"/>
          </w:tcPr>
          <w:p w14:paraId="595061D3" w14:textId="162C4A89" w:rsidR="008F2E1F" w:rsidRPr="00D81040" w:rsidRDefault="008F2E1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ПК-2.3</w:t>
            </w:r>
            <w:r w:rsidR="00D8104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r w:rsidR="00D8104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102934E4" w14:textId="77777777" w:rsidTr="00A37FBC">
        <w:tc>
          <w:tcPr>
            <w:tcW w:w="9067" w:type="dxa"/>
          </w:tcPr>
          <w:p w14:paraId="69D09FF4" w14:textId="027B2BD4" w:rsidR="00530A20" w:rsidRPr="00D81040" w:rsidRDefault="00530A20" w:rsidP="00530A2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конструкции разъединителя серии РНЦ-110 СЭЩ</w:t>
            </w:r>
          </w:p>
        </w:tc>
        <w:tc>
          <w:tcPr>
            <w:tcW w:w="1696" w:type="dxa"/>
          </w:tcPr>
          <w:p w14:paraId="0395429D" w14:textId="1D9B41D9" w:rsidR="00530A20" w:rsidRPr="00D81040" w:rsidRDefault="00530A20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ПК-2.3,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54782B2C" w14:textId="77777777" w:rsidTr="00A37FBC">
        <w:tc>
          <w:tcPr>
            <w:tcW w:w="9067" w:type="dxa"/>
          </w:tcPr>
          <w:p w14:paraId="17DEB69E" w14:textId="4A4D159E" w:rsidR="00530A20" w:rsidRPr="00D81040" w:rsidRDefault="00530A20" w:rsidP="00530A2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конструкции ячейки КРУ серии СЭЩ-59 27,5 кВ</w:t>
            </w:r>
          </w:p>
        </w:tc>
        <w:tc>
          <w:tcPr>
            <w:tcW w:w="1696" w:type="dxa"/>
          </w:tcPr>
          <w:p w14:paraId="5610902E" w14:textId="0F56F6C0" w:rsidR="00530A20" w:rsidRPr="00D81040" w:rsidRDefault="00530A20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ПК-2.3,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4DFA59CF" w14:textId="77777777" w:rsidTr="00A37FBC">
        <w:tc>
          <w:tcPr>
            <w:tcW w:w="9067" w:type="dxa"/>
          </w:tcPr>
          <w:p w14:paraId="211D177F" w14:textId="0A4331AF" w:rsidR="00530A20" w:rsidRPr="00D81040" w:rsidRDefault="00530A20" w:rsidP="00530A2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конструкции ячейки КРУ серии СЭЩ-63 35 кВ</w:t>
            </w:r>
          </w:p>
        </w:tc>
        <w:tc>
          <w:tcPr>
            <w:tcW w:w="1696" w:type="dxa"/>
          </w:tcPr>
          <w:p w14:paraId="741B14D0" w14:textId="6CFE3B57" w:rsidR="00530A20" w:rsidRPr="00D81040" w:rsidRDefault="00530A20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ПК-2.3,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7A2322" w:rsidRPr="00D81040" w14:paraId="682392CC" w14:textId="77777777" w:rsidTr="00A37FBC">
        <w:tc>
          <w:tcPr>
            <w:tcW w:w="9067" w:type="dxa"/>
          </w:tcPr>
          <w:p w14:paraId="185449EC" w14:textId="4ED5C48A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конструкции вакуумного выключателя СЭЩ 10 кВ</w:t>
            </w:r>
          </w:p>
        </w:tc>
        <w:tc>
          <w:tcPr>
            <w:tcW w:w="1696" w:type="dxa"/>
          </w:tcPr>
          <w:p w14:paraId="74A48F8A" w14:textId="189DBE5A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ПК-2.3, </w:t>
            </w: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7A2322" w:rsidRPr="00D81040" w14:paraId="253E34D6" w14:textId="77777777" w:rsidTr="00A37FBC">
        <w:tc>
          <w:tcPr>
            <w:tcW w:w="9067" w:type="dxa"/>
          </w:tcPr>
          <w:p w14:paraId="37C38B14" w14:textId="79E1C449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ВРУ КТП</w:t>
            </w:r>
          </w:p>
        </w:tc>
        <w:tc>
          <w:tcPr>
            <w:tcW w:w="1696" w:type="dxa"/>
          </w:tcPr>
          <w:p w14:paraId="63BB587A" w14:textId="61A629DA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ПК-2.3, </w:t>
            </w: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7A2322" w:rsidRPr="00D81040" w14:paraId="26BE4E96" w14:textId="77777777" w:rsidTr="00A37FBC">
        <w:tc>
          <w:tcPr>
            <w:tcW w:w="9067" w:type="dxa"/>
          </w:tcPr>
          <w:p w14:paraId="5E7DBA86" w14:textId="653422C6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Изучение РУ КТП НН</w:t>
            </w:r>
          </w:p>
        </w:tc>
        <w:tc>
          <w:tcPr>
            <w:tcW w:w="1696" w:type="dxa"/>
          </w:tcPr>
          <w:p w14:paraId="18699D25" w14:textId="2FC236E2" w:rsidR="007A2322" w:rsidRPr="00D81040" w:rsidRDefault="007A2322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ПК-2.3, </w:t>
            </w: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F</w:t>
            </w:r>
            <w:r w:rsidRPr="001C25A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14F98531" w14:textId="77777777" w:rsidTr="00A37FBC">
        <w:tc>
          <w:tcPr>
            <w:tcW w:w="9067" w:type="dxa"/>
          </w:tcPr>
          <w:p w14:paraId="65737D45" w14:textId="4431C258" w:rsidR="008F2E1F" w:rsidRPr="00D81040" w:rsidRDefault="008F2E1F" w:rsidP="008F2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Произвести замер сопротивления опоры контактной сети</w:t>
            </w:r>
          </w:p>
        </w:tc>
        <w:tc>
          <w:tcPr>
            <w:tcW w:w="1696" w:type="dxa"/>
          </w:tcPr>
          <w:p w14:paraId="1A99AFC9" w14:textId="37D3FA3B" w:rsidR="008F2E1F" w:rsidRPr="00D81040" w:rsidRDefault="008F2E1F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4.1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r w:rsidR="00530A20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7EF71F54" w14:textId="77777777" w:rsidTr="00A37FBC">
        <w:tc>
          <w:tcPr>
            <w:tcW w:w="9067" w:type="dxa"/>
          </w:tcPr>
          <w:p w14:paraId="72F70ACA" w14:textId="59778507" w:rsidR="00530A20" w:rsidRPr="00D81040" w:rsidRDefault="00530A20" w:rsidP="00530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Произвести монтаж арматуры контактной сети</w:t>
            </w:r>
            <w:r w:rsidR="00B65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6" w:type="dxa"/>
          </w:tcPr>
          <w:p w14:paraId="0A65D05C" w14:textId="02EA0101" w:rsidR="00530A20" w:rsidRPr="00D81040" w:rsidRDefault="00530A20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ПК-1.3,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4.1 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D81040" w:rsidRPr="00D81040" w14:paraId="78921709" w14:textId="77777777" w:rsidTr="00A37FBC">
        <w:tc>
          <w:tcPr>
            <w:tcW w:w="9067" w:type="dxa"/>
          </w:tcPr>
          <w:p w14:paraId="07AA2BC5" w14:textId="14E34FE9" w:rsidR="00530A20" w:rsidRPr="00D81040" w:rsidRDefault="00530A20" w:rsidP="00530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план контактной сети </w:t>
            </w:r>
          </w:p>
        </w:tc>
        <w:tc>
          <w:tcPr>
            <w:tcW w:w="1696" w:type="dxa"/>
          </w:tcPr>
          <w:p w14:paraId="265DD3C6" w14:textId="246E51CC" w:rsidR="00530A20" w:rsidRPr="00D81040" w:rsidRDefault="00530A20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ПК-1.3,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4.1 </w:t>
            </w: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  <w:tr w:rsidR="00530A20" w:rsidRPr="00D81040" w14:paraId="3F7290AF" w14:textId="77777777" w:rsidTr="00A37FBC">
        <w:tc>
          <w:tcPr>
            <w:tcW w:w="9067" w:type="dxa"/>
          </w:tcPr>
          <w:p w14:paraId="564721F6" w14:textId="3483F6C2" w:rsidR="00530A20" w:rsidRPr="00D81040" w:rsidRDefault="00530A20" w:rsidP="00530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040">
              <w:rPr>
                <w:rFonts w:ascii="Times New Roman" w:hAnsi="Times New Roman" w:cs="Times New Roman"/>
                <w:sz w:val="20"/>
                <w:szCs w:val="20"/>
              </w:rPr>
              <w:t>Прочитать однолинейную схему тяговой подстанции</w:t>
            </w:r>
          </w:p>
        </w:tc>
        <w:tc>
          <w:tcPr>
            <w:tcW w:w="1696" w:type="dxa"/>
          </w:tcPr>
          <w:p w14:paraId="01EEC119" w14:textId="63640091" w:rsidR="00530A20" w:rsidRPr="00D81040" w:rsidRDefault="00530A20" w:rsidP="007A23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ПК-1.3, </w:t>
            </w:r>
            <w:r w:rsidR="00B65517"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B6551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4.1  </w:t>
            </w:r>
            <w:r w:rsidR="007A23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</w:t>
            </w:r>
            <w:r w:rsidRPr="00D8104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/01.6</w:t>
            </w:r>
          </w:p>
        </w:tc>
      </w:tr>
    </w:tbl>
    <w:p w14:paraId="14861D59" w14:textId="77777777" w:rsidR="009E1016" w:rsidRPr="00D81040" w:rsidRDefault="009E1016" w:rsidP="00CE798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675EC50" w14:textId="28626E29" w:rsidR="00D435AD" w:rsidRPr="00CE7984" w:rsidRDefault="00B24C1F" w:rsidP="00CE7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81040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D81040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0F55DA6" w14:textId="77777777" w:rsidR="002329D0" w:rsidRPr="00D81040" w:rsidRDefault="002329D0" w:rsidP="00EB4681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D81040">
        <w:rPr>
          <w:rFonts w:ascii="Times New Roman" w:hAnsi="Times New Roman"/>
          <w:b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D81040" w:rsidRDefault="002329D0" w:rsidP="00EB468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D81040">
        <w:rPr>
          <w:rFonts w:ascii="Times New Roman" w:hAnsi="Times New Roman"/>
          <w:b/>
          <w:sz w:val="24"/>
          <w:szCs w:val="24"/>
        </w:rPr>
        <w:t>«</w:t>
      </w:r>
      <w:r w:rsidRPr="00D81040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D81040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D81040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D81040" w:rsidRDefault="002329D0" w:rsidP="00EB468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D8104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D81040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D81040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D81040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D81040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D81040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D81040" w:rsidRDefault="002329D0" w:rsidP="00EB4681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1040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D81040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D81040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D81040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D81040">
        <w:rPr>
          <w:rFonts w:ascii="Times New Roman" w:hAnsi="Times New Roman"/>
          <w:sz w:val="24"/>
          <w:szCs w:val="24"/>
        </w:rPr>
        <w:t>.</w:t>
      </w:r>
      <w:r w:rsidRPr="00D8104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62916F1E" w:rsidR="009E1016" w:rsidRPr="00D81040" w:rsidRDefault="002329D0" w:rsidP="008E39D6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D81040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D81040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9E1016" w:rsidRPr="00D8104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323D3" w14:textId="77777777" w:rsidR="00CE6ED6" w:rsidRDefault="00CE6ED6" w:rsidP="00EE3C25">
      <w:pPr>
        <w:spacing w:after="0" w:line="240" w:lineRule="auto"/>
      </w:pPr>
      <w:r>
        <w:separator/>
      </w:r>
    </w:p>
  </w:endnote>
  <w:endnote w:type="continuationSeparator" w:id="0">
    <w:p w14:paraId="4A3ABE4C" w14:textId="77777777" w:rsidR="00CE6ED6" w:rsidRDefault="00CE6ED6" w:rsidP="00EE3C25">
      <w:pPr>
        <w:spacing w:after="0" w:line="240" w:lineRule="auto"/>
      </w:pPr>
      <w:r>
        <w:continuationSeparator/>
      </w:r>
    </w:p>
  </w:endnote>
  <w:endnote w:type="continuationNotice" w:id="1">
    <w:p w14:paraId="749601FD" w14:textId="77777777" w:rsidR="00CE6ED6" w:rsidRDefault="00CE6E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0EA9B" w14:textId="77777777" w:rsidR="00CE6ED6" w:rsidRDefault="00CE6ED6" w:rsidP="00EE3C25">
      <w:pPr>
        <w:spacing w:after="0" w:line="240" w:lineRule="auto"/>
      </w:pPr>
      <w:r>
        <w:separator/>
      </w:r>
    </w:p>
  </w:footnote>
  <w:footnote w:type="continuationSeparator" w:id="0">
    <w:p w14:paraId="66D2F8AE" w14:textId="77777777" w:rsidR="00CE6ED6" w:rsidRDefault="00CE6ED6" w:rsidP="00EE3C25">
      <w:pPr>
        <w:spacing w:after="0" w:line="240" w:lineRule="auto"/>
      </w:pPr>
      <w:r>
        <w:continuationSeparator/>
      </w:r>
    </w:p>
  </w:footnote>
  <w:footnote w:type="continuationNotice" w:id="1">
    <w:p w14:paraId="480BA821" w14:textId="77777777" w:rsidR="00CE6ED6" w:rsidRDefault="00CE6ED6">
      <w:pPr>
        <w:spacing w:after="0" w:line="240" w:lineRule="auto"/>
      </w:pPr>
    </w:p>
  </w:footnote>
  <w:footnote w:id="2">
    <w:p w14:paraId="538A61F1" w14:textId="77777777" w:rsidR="00701629" w:rsidRPr="00FB3F02" w:rsidRDefault="00701629" w:rsidP="00FB3F02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319"/>
    <w:rsid w:val="00006116"/>
    <w:rsid w:val="0000615C"/>
    <w:rsid w:val="00013C81"/>
    <w:rsid w:val="00026163"/>
    <w:rsid w:val="000327BD"/>
    <w:rsid w:val="00036BB0"/>
    <w:rsid w:val="0004114A"/>
    <w:rsid w:val="00050AE8"/>
    <w:rsid w:val="00055E3E"/>
    <w:rsid w:val="00060620"/>
    <w:rsid w:val="00063553"/>
    <w:rsid w:val="0006691F"/>
    <w:rsid w:val="00066AE2"/>
    <w:rsid w:val="00070E92"/>
    <w:rsid w:val="00072CF1"/>
    <w:rsid w:val="00091C47"/>
    <w:rsid w:val="00092589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3C9"/>
    <w:rsid w:val="00193002"/>
    <w:rsid w:val="001974ED"/>
    <w:rsid w:val="00197AF7"/>
    <w:rsid w:val="001A24BB"/>
    <w:rsid w:val="001A4A40"/>
    <w:rsid w:val="001A5AA5"/>
    <w:rsid w:val="001C5064"/>
    <w:rsid w:val="001C5C51"/>
    <w:rsid w:val="001D1DB8"/>
    <w:rsid w:val="001D6E64"/>
    <w:rsid w:val="001E037F"/>
    <w:rsid w:val="001E23E3"/>
    <w:rsid w:val="001E2846"/>
    <w:rsid w:val="001E3A75"/>
    <w:rsid w:val="001E7A5D"/>
    <w:rsid w:val="001E7EA4"/>
    <w:rsid w:val="001F13B3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5712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13257"/>
    <w:rsid w:val="003265C2"/>
    <w:rsid w:val="00333CDA"/>
    <w:rsid w:val="0034217B"/>
    <w:rsid w:val="003460F7"/>
    <w:rsid w:val="00347882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3942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251C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10F9"/>
    <w:rsid w:val="00503BBB"/>
    <w:rsid w:val="00504A96"/>
    <w:rsid w:val="00505AE4"/>
    <w:rsid w:val="00506BE8"/>
    <w:rsid w:val="00506CE3"/>
    <w:rsid w:val="00506E5D"/>
    <w:rsid w:val="00522A8A"/>
    <w:rsid w:val="00527A6D"/>
    <w:rsid w:val="00530A20"/>
    <w:rsid w:val="00531A60"/>
    <w:rsid w:val="0053335C"/>
    <w:rsid w:val="00544B2D"/>
    <w:rsid w:val="00545863"/>
    <w:rsid w:val="00556FA4"/>
    <w:rsid w:val="00560597"/>
    <w:rsid w:val="00566887"/>
    <w:rsid w:val="00567DFC"/>
    <w:rsid w:val="00573A7F"/>
    <w:rsid w:val="00574F17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593C"/>
    <w:rsid w:val="006D31B0"/>
    <w:rsid w:val="006E7601"/>
    <w:rsid w:val="006F60A2"/>
    <w:rsid w:val="006F71E6"/>
    <w:rsid w:val="00701629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2322"/>
    <w:rsid w:val="007A5DF7"/>
    <w:rsid w:val="007A78EC"/>
    <w:rsid w:val="007B36F3"/>
    <w:rsid w:val="007B3908"/>
    <w:rsid w:val="007B6D87"/>
    <w:rsid w:val="007C50F6"/>
    <w:rsid w:val="007D006C"/>
    <w:rsid w:val="007D68E0"/>
    <w:rsid w:val="007E1A27"/>
    <w:rsid w:val="007F5768"/>
    <w:rsid w:val="007F7B6B"/>
    <w:rsid w:val="00800F3A"/>
    <w:rsid w:val="0080343E"/>
    <w:rsid w:val="0081610B"/>
    <w:rsid w:val="0081717D"/>
    <w:rsid w:val="0083657B"/>
    <w:rsid w:val="00843795"/>
    <w:rsid w:val="0084779A"/>
    <w:rsid w:val="00847A7D"/>
    <w:rsid w:val="00853EC4"/>
    <w:rsid w:val="00854D07"/>
    <w:rsid w:val="00861EDF"/>
    <w:rsid w:val="00863198"/>
    <w:rsid w:val="00875903"/>
    <w:rsid w:val="0089511B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19B0"/>
    <w:rsid w:val="008D4F66"/>
    <w:rsid w:val="008D5846"/>
    <w:rsid w:val="008D7CD3"/>
    <w:rsid w:val="008E39D6"/>
    <w:rsid w:val="008E61C5"/>
    <w:rsid w:val="008E6CE7"/>
    <w:rsid w:val="008F2E1F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82465"/>
    <w:rsid w:val="00992F35"/>
    <w:rsid w:val="00995B55"/>
    <w:rsid w:val="009A0A87"/>
    <w:rsid w:val="009A1708"/>
    <w:rsid w:val="009A3139"/>
    <w:rsid w:val="009B0AE0"/>
    <w:rsid w:val="009B424F"/>
    <w:rsid w:val="009B4FAE"/>
    <w:rsid w:val="009C0F82"/>
    <w:rsid w:val="009D3683"/>
    <w:rsid w:val="009D3F9A"/>
    <w:rsid w:val="009D42A4"/>
    <w:rsid w:val="009E1016"/>
    <w:rsid w:val="009F2E34"/>
    <w:rsid w:val="00A055A4"/>
    <w:rsid w:val="00A30F9C"/>
    <w:rsid w:val="00A3570A"/>
    <w:rsid w:val="00A441EE"/>
    <w:rsid w:val="00A504A2"/>
    <w:rsid w:val="00A52905"/>
    <w:rsid w:val="00A5413D"/>
    <w:rsid w:val="00A567FC"/>
    <w:rsid w:val="00A57120"/>
    <w:rsid w:val="00A62BC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4727"/>
    <w:rsid w:val="00B65183"/>
    <w:rsid w:val="00B65517"/>
    <w:rsid w:val="00B65524"/>
    <w:rsid w:val="00B669D5"/>
    <w:rsid w:val="00B67F1E"/>
    <w:rsid w:val="00B70C89"/>
    <w:rsid w:val="00B735E8"/>
    <w:rsid w:val="00B76696"/>
    <w:rsid w:val="00B76947"/>
    <w:rsid w:val="00B80942"/>
    <w:rsid w:val="00B81966"/>
    <w:rsid w:val="00B86704"/>
    <w:rsid w:val="00B910B1"/>
    <w:rsid w:val="00B91957"/>
    <w:rsid w:val="00BA124B"/>
    <w:rsid w:val="00BA491C"/>
    <w:rsid w:val="00BA5CD3"/>
    <w:rsid w:val="00BC0C33"/>
    <w:rsid w:val="00BC3400"/>
    <w:rsid w:val="00BC39C2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77124"/>
    <w:rsid w:val="00C851CE"/>
    <w:rsid w:val="00C86E60"/>
    <w:rsid w:val="00C87332"/>
    <w:rsid w:val="00C877D7"/>
    <w:rsid w:val="00C94482"/>
    <w:rsid w:val="00C96D18"/>
    <w:rsid w:val="00CA2875"/>
    <w:rsid w:val="00CB439A"/>
    <w:rsid w:val="00CC516F"/>
    <w:rsid w:val="00CC64E3"/>
    <w:rsid w:val="00CC698F"/>
    <w:rsid w:val="00CD54D0"/>
    <w:rsid w:val="00CE21CD"/>
    <w:rsid w:val="00CE38E0"/>
    <w:rsid w:val="00CE39F0"/>
    <w:rsid w:val="00CE6ED6"/>
    <w:rsid w:val="00CE7718"/>
    <w:rsid w:val="00CE7984"/>
    <w:rsid w:val="00CF0A07"/>
    <w:rsid w:val="00CF10C8"/>
    <w:rsid w:val="00CF18BD"/>
    <w:rsid w:val="00CF1A5A"/>
    <w:rsid w:val="00D00B43"/>
    <w:rsid w:val="00D02E9A"/>
    <w:rsid w:val="00D0594B"/>
    <w:rsid w:val="00D070B3"/>
    <w:rsid w:val="00D07748"/>
    <w:rsid w:val="00D15C38"/>
    <w:rsid w:val="00D27EB0"/>
    <w:rsid w:val="00D3141F"/>
    <w:rsid w:val="00D435AD"/>
    <w:rsid w:val="00D50344"/>
    <w:rsid w:val="00D5473E"/>
    <w:rsid w:val="00D54F2E"/>
    <w:rsid w:val="00D56153"/>
    <w:rsid w:val="00D61D30"/>
    <w:rsid w:val="00D67480"/>
    <w:rsid w:val="00D72336"/>
    <w:rsid w:val="00D739D8"/>
    <w:rsid w:val="00D81040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3DE7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4681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4D39"/>
    <w:rsid w:val="00F30C5D"/>
    <w:rsid w:val="00F33745"/>
    <w:rsid w:val="00F353B1"/>
    <w:rsid w:val="00F3572F"/>
    <w:rsid w:val="00F460A1"/>
    <w:rsid w:val="00F545A4"/>
    <w:rsid w:val="00F606D3"/>
    <w:rsid w:val="00F67470"/>
    <w:rsid w:val="00F76909"/>
    <w:rsid w:val="00F77390"/>
    <w:rsid w:val="00F82C81"/>
    <w:rsid w:val="00F860C7"/>
    <w:rsid w:val="00FA17D5"/>
    <w:rsid w:val="00FA40CF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49D71-337E-46F9-89E7-C3BDC3CA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36</cp:revision>
  <cp:lastPrinted>2021-02-16T04:52:00Z</cp:lastPrinted>
  <dcterms:created xsi:type="dcterms:W3CDTF">2021-03-30T08:03:00Z</dcterms:created>
  <dcterms:modified xsi:type="dcterms:W3CDTF">2026-08-20T15:41:00Z</dcterms:modified>
</cp:coreProperties>
</file>